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CB" w:rsidRDefault="001957CB" w:rsidP="001957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</w:pPr>
      <w:r w:rsidRPr="001957C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 xml:space="preserve">ПЛАН работы межведомственной комиссии по противодействию коррупции </w:t>
      </w:r>
      <w:proofErr w:type="gramStart"/>
      <w:r w:rsidRPr="001957C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>в</w:t>
      </w:r>
      <w:proofErr w:type="gramEnd"/>
      <w:r w:rsidRPr="001957C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 xml:space="preserve"> </w:t>
      </w:r>
    </w:p>
    <w:p w:rsidR="001957CB" w:rsidRPr="001957CB" w:rsidRDefault="001957CB" w:rsidP="001957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</w:pPr>
      <w:r w:rsidRPr="001957C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>Воскресенском муниципальном</w:t>
      </w:r>
      <w:r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 xml:space="preserve"> районе на 2016</w:t>
      </w:r>
      <w:r w:rsidRPr="001957CB">
        <w:rPr>
          <w:rFonts w:ascii="Times New Roman" w:eastAsia="Times New Roman" w:hAnsi="Times New Roman" w:cs="Times New Roman"/>
          <w:b/>
          <w:kern w:val="36"/>
          <w:sz w:val="28"/>
          <w:szCs w:val="40"/>
          <w:lang w:eastAsia="ru-RU"/>
        </w:rPr>
        <w:t xml:space="preserve"> год</w:t>
      </w:r>
    </w:p>
    <w:p w:rsidR="001957CB" w:rsidRPr="001957CB" w:rsidRDefault="001957CB" w:rsidP="001957CB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6"/>
          <w:szCs w:val="26"/>
          <w:lang w:eastAsia="ru-RU"/>
        </w:rPr>
        <w:t xml:space="preserve"> </w:t>
      </w:r>
    </w:p>
    <w:tbl>
      <w:tblPr>
        <w:tblW w:w="14317" w:type="dxa"/>
        <w:tblInd w:w="170" w:type="dxa"/>
        <w:tblCellMar>
          <w:left w:w="0" w:type="dxa"/>
          <w:right w:w="0" w:type="dxa"/>
        </w:tblCellMar>
        <w:tblLook w:val="04A0"/>
      </w:tblPr>
      <w:tblGrid>
        <w:gridCol w:w="663"/>
        <w:gridCol w:w="4440"/>
        <w:gridCol w:w="3038"/>
        <w:gridCol w:w="4239"/>
        <w:gridCol w:w="1937"/>
      </w:tblGrid>
      <w:tr w:rsidR="001957CB" w:rsidRPr="001957CB" w:rsidTr="001957CB">
        <w:trPr>
          <w:trHeight w:val="944"/>
          <w:tblHeader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78" w:lineRule="atLeast"/>
              <w:ind w:left="19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40" w:lineRule="auto"/>
              <w:ind w:left="539" w:right="22" w:hanging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83" w:lineRule="atLeast"/>
              <w:ind w:left="245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вопросов к рассмотрению</w:t>
            </w:r>
          </w:p>
        </w:tc>
        <w:tc>
          <w:tcPr>
            <w:tcW w:w="4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22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1957CB" w:rsidRPr="001957CB" w:rsidTr="001957CB">
        <w:trPr>
          <w:trHeight w:val="357"/>
          <w:tblHeader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78" w:lineRule="atLeast"/>
              <w:ind w:left="19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40" w:lineRule="auto"/>
              <w:ind w:left="768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83" w:lineRule="atLeast"/>
              <w:ind w:left="245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957CB" w:rsidRPr="001957CB" w:rsidTr="001957CB">
        <w:trPr>
          <w:trHeight w:val="282"/>
        </w:trPr>
        <w:tc>
          <w:tcPr>
            <w:tcW w:w="123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-1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 2015 года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CB" w:rsidRPr="001957CB" w:rsidTr="001957CB">
        <w:trPr>
          <w:trHeight w:val="1547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2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Плана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Воскресенском МР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74" w:lineRule="atLeast"/>
              <w:ind w:left="106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Воскресенского МР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957CB" w:rsidRPr="001957CB" w:rsidTr="001957CB">
        <w:trPr>
          <w:trHeight w:val="332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2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оптимизации предоставления муниципальных услуг путём внедрения административных регламентов предоставления муниципальных услуг и осуществления межведомственного взаимодействия при предоставлении муниципальных услуг в сфере земельных отношений и градостроительной деятельности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74" w:lineRule="atLeast"/>
              <w:ind w:left="14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муниципального имущества и земельных ресурсов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строительства, архитектуры, ЖКХ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благоустрйства</w:t>
            </w:r>
            <w:proofErr w:type="spellEnd"/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CB" w:rsidRPr="001957CB" w:rsidTr="001957CB">
        <w:trPr>
          <w:trHeight w:val="113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по противодействию коррупции 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Синодского МО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40" w:lineRule="auto"/>
              <w:ind w:left="14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Синодского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CB" w:rsidRPr="001957CB" w:rsidTr="001957CB">
        <w:trPr>
          <w:trHeight w:val="275"/>
        </w:trPr>
        <w:tc>
          <w:tcPr>
            <w:tcW w:w="143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квартал 2015 года</w:t>
            </w:r>
          </w:p>
        </w:tc>
      </w:tr>
      <w:tr w:rsidR="001957CB" w:rsidRPr="001957CB" w:rsidTr="001957CB">
        <w:trPr>
          <w:trHeight w:val="198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69" w:lineRule="atLeast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сведений о доходах, расходах и имуществе руководителями учреждений образования и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 Советского района за 2015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74" w:lineRule="atLeast"/>
              <w:ind w:left="14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 муниципального  района по социальной сфере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 МР</w:t>
            </w:r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957CB" w:rsidRPr="001957CB" w:rsidTr="001957CB">
        <w:trPr>
          <w:trHeight w:val="1167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69" w:lineRule="atLeast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 обращениями граждан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74" w:lineRule="atLeast"/>
              <w:ind w:left="14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МО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МР</w:t>
            </w: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CB" w:rsidRPr="001957CB" w:rsidTr="001957CB">
        <w:trPr>
          <w:trHeight w:val="169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74" w:lineRule="atLeast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4D1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 работе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Воскресенского МР </w:t>
            </w:r>
            <w:r w:rsidRPr="00EF4D1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 обеспечению прав граждан и организаций на обеспечение доступа к информации о деятельности органов местного самоуправления.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40" w:lineRule="auto"/>
              <w:ind w:left="14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 системный администратор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CB" w:rsidRPr="001957CB" w:rsidTr="001957CB">
        <w:trPr>
          <w:trHeight w:val="382"/>
        </w:trPr>
        <w:tc>
          <w:tcPr>
            <w:tcW w:w="143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квартал 2015 года</w:t>
            </w:r>
          </w:p>
        </w:tc>
      </w:tr>
      <w:tr w:rsidR="001957CB" w:rsidRPr="001957CB" w:rsidTr="001957CB">
        <w:trPr>
          <w:trHeight w:val="89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9D3C7C" w:rsidP="001957CB">
            <w:pPr>
              <w:shd w:val="clear" w:color="auto" w:fill="FFFFFF"/>
              <w:spacing w:before="128" w:after="128" w:line="269" w:lineRule="atLeast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4D1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  соблюдении  гражданами, замещающими должности муниципальной службы в органах местного самоуправления района и поселений, запрета на замещение должностей в организациях и (или) выполнении работ (оказания услуг) в данной организации на условиях гражданско-правового договора, если отдельные функции муниципального управления данной организацией входили </w:t>
            </w:r>
            <w:r w:rsidRPr="00EF4D1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в должностные (служебные) обязанности муниципального служащего и  соблюдения условий заключения трудового договора и гражданско-правового договора с такими гражданами</w:t>
            </w:r>
            <w:proofErr w:type="gramEnd"/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9D3C7C" w:rsidP="001957CB">
            <w:pPr>
              <w:shd w:val="clear" w:color="auto" w:fill="FFFFFF"/>
              <w:spacing w:after="0" w:line="274" w:lineRule="atLeast"/>
              <w:ind w:left="14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Консультант по кадровой работе администрации Воскресенского МР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957CB" w:rsidRPr="001957CB" w:rsidRDefault="009D3C7C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957CB"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957CB" w:rsidRPr="001957CB" w:rsidTr="001957CB">
        <w:trPr>
          <w:trHeight w:val="1541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9D3C7C">
            <w:pPr>
              <w:shd w:val="clear" w:color="auto" w:fill="FFFFFF"/>
              <w:spacing w:before="128" w:after="128" w:line="274" w:lineRule="atLeast"/>
              <w:ind w:right="2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Плана мероприятий по противодействию коррупции </w:t>
            </w:r>
            <w:r w:rsidR="009D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 Воскресенского МР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9D3C7C" w:rsidP="001957CB">
            <w:pPr>
              <w:shd w:val="clear" w:color="auto" w:fill="FFFFFF"/>
              <w:spacing w:after="0" w:line="274" w:lineRule="atLeast"/>
              <w:ind w:left="106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администрации Воскресенского МР 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9D3C7C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9D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9D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 МР</w:t>
            </w: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CB" w:rsidRPr="001957CB" w:rsidTr="001957CB">
        <w:trPr>
          <w:trHeight w:val="1751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9D3C7C">
            <w:pPr>
              <w:shd w:val="clear" w:color="auto" w:fill="FFFFFF"/>
              <w:spacing w:before="128" w:after="128" w:line="274" w:lineRule="atLeast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по противодействию коррупции в органах местного самоуправления </w:t>
            </w:r>
            <w:r w:rsidR="009D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Синодского и </w:t>
            </w:r>
            <w:proofErr w:type="spellStart"/>
            <w:r w:rsidR="009D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9D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40" w:lineRule="auto"/>
              <w:ind w:left="14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администраций соответствующих сельских поселений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CB" w:rsidRPr="001957CB" w:rsidTr="001957CB">
        <w:trPr>
          <w:trHeight w:val="367"/>
        </w:trPr>
        <w:tc>
          <w:tcPr>
            <w:tcW w:w="143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квартал 2015 года</w:t>
            </w:r>
          </w:p>
        </w:tc>
      </w:tr>
      <w:tr w:rsidR="001957CB" w:rsidRPr="001957CB" w:rsidTr="009D3C7C">
        <w:trPr>
          <w:trHeight w:val="1976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28283C">
            <w:pPr>
              <w:shd w:val="clear" w:color="auto" w:fill="FFFFFF"/>
              <w:spacing w:before="128" w:after="128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работы правоохранительных органов по выявлению, пресечению и раскрытию преступлений коррупционной направленности на территории </w:t>
            </w:r>
            <w:r w:rsidR="0028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 МР в 2016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28283C" w:rsidP="001957CB">
            <w:pPr>
              <w:shd w:val="clear" w:color="auto" w:fill="FFFFFF"/>
              <w:spacing w:before="128" w:after="128" w:line="274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начальника ОП в составе МО МВД РФ «Саратовский»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957CB" w:rsidRPr="001957CB" w:rsidRDefault="0028283C" w:rsidP="001957CB">
            <w:pPr>
              <w:shd w:val="clear" w:color="auto" w:fill="FFFFFF"/>
              <w:spacing w:before="128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1957CB"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957CB" w:rsidRPr="001957CB" w:rsidTr="009D3C7C">
        <w:trPr>
          <w:trHeight w:val="225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28283C">
            <w:pPr>
              <w:shd w:val="clear" w:color="auto" w:fill="FFFFFF"/>
              <w:spacing w:before="128" w:after="128" w:line="274" w:lineRule="atLeast"/>
              <w:ind w:right="2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в образовательных организациях </w:t>
            </w:r>
            <w:r w:rsidR="0028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Воскресенского </w:t>
            </w: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мероприятий по </w:t>
            </w:r>
            <w:proofErr w:type="spellStart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образованию обучающихся и формированию у участников образовательного процесса негативного отношения к проявлениям коррупции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28283C">
            <w:pPr>
              <w:shd w:val="clear" w:color="auto" w:fill="FFFFFF"/>
              <w:spacing w:after="0" w:line="274" w:lineRule="atLeast"/>
              <w:ind w:left="106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</w:t>
            </w:r>
            <w:r w:rsidR="0028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Воскресенского МР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7CB" w:rsidRPr="001957CB" w:rsidTr="009D3C7C">
        <w:trPr>
          <w:trHeight w:val="170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before="128" w:after="1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28283C">
            <w:pPr>
              <w:shd w:val="clear" w:color="auto" w:fill="FFFFFF"/>
              <w:spacing w:before="128" w:after="128" w:line="274" w:lineRule="atLeast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по противодействию коррупции в органах местного самоуправления </w:t>
            </w:r>
            <w:r w:rsidR="0028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Воскресенского МР 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hd w:val="clear" w:color="auto" w:fill="FFFFFF"/>
              <w:spacing w:after="0" w:line="240" w:lineRule="auto"/>
              <w:ind w:left="14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администраций соответствующих сельских поселений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7CB" w:rsidRPr="001957CB" w:rsidRDefault="001957CB" w:rsidP="0019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7CB" w:rsidRPr="001957CB" w:rsidRDefault="001957CB" w:rsidP="001957CB">
      <w:pPr>
        <w:shd w:val="clear" w:color="auto" w:fill="FFFFFF"/>
        <w:spacing w:before="128" w:after="128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957CB">
        <w:rPr>
          <w:rFonts w:ascii="Times New Roman" w:eastAsia="Times New Roman" w:hAnsi="Times New Roman" w:cs="Times New Roman"/>
          <w:lang w:eastAsia="ru-RU"/>
        </w:rPr>
        <w:t>*По предложению членов комиссии на заседаниях комиссии в течение года могут рассматриваться иные (внеплановые) вопросы, требующие оперативного рассмотрения, в случае принятия комиссией решения о включении их в повестку заседания.</w:t>
      </w:r>
    </w:p>
    <w:p w:rsidR="001957CB" w:rsidRPr="001957CB" w:rsidRDefault="001957CB" w:rsidP="001957CB">
      <w:pPr>
        <w:shd w:val="clear" w:color="auto" w:fill="FFFFFF"/>
        <w:spacing w:before="128" w:after="128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57CB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333E11" w:rsidRDefault="00333E11"/>
    <w:sectPr w:rsidR="00333E11" w:rsidSect="001957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7CB"/>
    <w:rsid w:val="001957CB"/>
    <w:rsid w:val="001979B0"/>
    <w:rsid w:val="0028283C"/>
    <w:rsid w:val="00333E11"/>
    <w:rsid w:val="00400FC3"/>
    <w:rsid w:val="00784F39"/>
    <w:rsid w:val="007A4C8B"/>
    <w:rsid w:val="009D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11"/>
  </w:style>
  <w:style w:type="paragraph" w:styleId="1">
    <w:name w:val="heading 1"/>
    <w:basedOn w:val="a"/>
    <w:link w:val="10"/>
    <w:uiPriority w:val="9"/>
    <w:qFormat/>
    <w:rsid w:val="00195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5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7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247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AstahovAV</dc:creator>
  <cp:keywords/>
  <dc:description/>
  <cp:lastModifiedBy>AstahovAV</cp:lastModifiedBy>
  <cp:revision>2</cp:revision>
  <cp:lastPrinted>2016-01-14T11:20:00Z</cp:lastPrinted>
  <dcterms:created xsi:type="dcterms:W3CDTF">2016-02-10T11:01:00Z</dcterms:created>
  <dcterms:modified xsi:type="dcterms:W3CDTF">2016-02-10T11:01:00Z</dcterms:modified>
</cp:coreProperties>
</file>